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DB1857">
        <w:rPr>
          <w:rFonts w:ascii="Cambria" w:hAnsi="Cambria" w:cs="Arial"/>
          <w:sz w:val="20"/>
        </w:rPr>
        <w:t xml:space="preserve"> Nº 113</w:t>
      </w:r>
      <w:r w:rsidR="00DB6ECA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C.G. RANDI MOVEIS PARA ESCRITORIO EPP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>
        <w:rPr>
          <w:rFonts w:ascii="Cambria" w:hAnsi="Cambria" w:cs="Arial"/>
        </w:rPr>
        <w:t>: 2</w:t>
      </w:r>
      <w:r w:rsidR="00DB6ECA">
        <w:rPr>
          <w:rFonts w:ascii="Cambria" w:hAnsi="Cambria" w:cs="Arial"/>
        </w:rPr>
        <w:t xml:space="preserve">8 </w:t>
      </w:r>
      <w:r>
        <w:rPr>
          <w:rFonts w:ascii="Cambria" w:hAnsi="Cambria" w:cs="Arial"/>
        </w:rPr>
        <w:t>de Setembro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402A3D">
        <w:rPr>
          <w:rFonts w:ascii="Cambria" w:hAnsi="Cambria" w:cs="Arial"/>
        </w:rPr>
        <w:t>: R$ 2.710,00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DB6ECA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EB6C75">
      <w:pPr>
        <w:spacing w:line="360" w:lineRule="auto"/>
        <w:ind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1.2. A empresa </w:t>
      </w:r>
      <w:r w:rsidR="00402A3D">
        <w:rPr>
          <w:rFonts w:ascii="Cambria" w:hAnsi="Cambria"/>
        </w:rPr>
        <w:t>C.G. RANDI MOVEIS PARA ESCRITORIO EPP</w:t>
      </w:r>
      <w:r>
        <w:rPr>
          <w:rFonts w:ascii="Cambria" w:hAnsi="Cambria"/>
        </w:rPr>
        <w:t>, inscrita com CNPJ</w:t>
      </w:r>
      <w:r w:rsidR="00402A3D">
        <w:rPr>
          <w:rFonts w:ascii="Cambria" w:hAnsi="Cambria"/>
        </w:rPr>
        <w:t xml:space="preserve"> 18.613.990/0001-07</w:t>
      </w:r>
      <w:r>
        <w:rPr>
          <w:rFonts w:ascii="Cambria" w:hAnsi="Cambria"/>
        </w:rPr>
        <w:t xml:space="preserve">, com sede à </w:t>
      </w:r>
      <w:r w:rsidR="00402A3D">
        <w:rPr>
          <w:rFonts w:ascii="Cambria" w:hAnsi="Cambria"/>
        </w:rPr>
        <w:t>AV. REBOUÇAS, 1342</w:t>
      </w:r>
      <w:r>
        <w:rPr>
          <w:rFonts w:ascii="Cambria" w:hAnsi="Cambria"/>
        </w:rPr>
        <w:t xml:space="preserve">, Bairro </w:t>
      </w:r>
      <w:r w:rsidR="00402A3D">
        <w:rPr>
          <w:rFonts w:ascii="Cambria" w:hAnsi="Cambria"/>
        </w:rPr>
        <w:t>Centro, em Sumaré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 xml:space="preserve">, adiante designada simplesmente CONTRATADA, por seu representante legal, </w:t>
      </w:r>
      <w:r w:rsidR="00402A3D">
        <w:rPr>
          <w:rFonts w:ascii="Cambria" w:hAnsi="Cambria"/>
        </w:rPr>
        <w:t xml:space="preserve">Caio Godoi </w:t>
      </w:r>
      <w:proofErr w:type="spellStart"/>
      <w:r w:rsidR="00402A3D">
        <w:rPr>
          <w:rFonts w:ascii="Cambria" w:hAnsi="Cambria"/>
        </w:rPr>
        <w:t>Randi</w:t>
      </w:r>
      <w:proofErr w:type="spellEnd"/>
      <w:r w:rsidR="00A0138E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402A3D">
        <w:rPr>
          <w:rFonts w:ascii="Cambria" w:hAnsi="Cambria"/>
        </w:rPr>
        <w:t xml:space="preserve"> 401.020.608-</w:t>
      </w:r>
      <w:proofErr w:type="gramStart"/>
      <w:r w:rsidR="00402A3D">
        <w:rPr>
          <w:rFonts w:ascii="Cambria" w:hAnsi="Cambria"/>
        </w:rPr>
        <w:t>00</w:t>
      </w:r>
      <w:r>
        <w:rPr>
          <w:rFonts w:ascii="Cambria" w:hAnsi="Cambria"/>
        </w:rPr>
        <w:t xml:space="preserve">  e</w:t>
      </w:r>
      <w:proofErr w:type="gramEnd"/>
      <w:r>
        <w:rPr>
          <w:rFonts w:ascii="Cambria" w:hAnsi="Cambria"/>
        </w:rPr>
        <w:t xml:space="preserve"> do RG </w:t>
      </w:r>
      <w:r w:rsidR="00402A3D">
        <w:rPr>
          <w:rFonts w:ascii="Cambria" w:hAnsi="Cambria"/>
        </w:rPr>
        <w:t>47.119.274-0</w:t>
      </w:r>
      <w:r>
        <w:rPr>
          <w:rFonts w:ascii="Cambria" w:hAnsi="Cambria"/>
        </w:rPr>
        <w:t>, residente e domiciliado à</w:t>
      </w:r>
      <w:r w:rsidR="00402A3D">
        <w:rPr>
          <w:rFonts w:ascii="Cambria" w:hAnsi="Cambria"/>
        </w:rPr>
        <w:t xml:space="preserve"> Rua Ourinhos</w:t>
      </w:r>
      <w:r>
        <w:rPr>
          <w:rFonts w:ascii="Cambria" w:hAnsi="Cambria"/>
        </w:rPr>
        <w:t xml:space="preserve"> </w:t>
      </w:r>
      <w:r w:rsidR="00402A3D">
        <w:rPr>
          <w:rFonts w:ascii="Cambria" w:hAnsi="Cambria"/>
        </w:rPr>
        <w:t>, 400</w:t>
      </w:r>
      <w:r>
        <w:rPr>
          <w:rFonts w:ascii="Cambria" w:hAnsi="Cambria"/>
        </w:rPr>
        <w:t>, Bairro</w:t>
      </w:r>
      <w:r w:rsidR="00A0138E">
        <w:rPr>
          <w:rFonts w:ascii="Cambria" w:hAnsi="Cambria"/>
        </w:rPr>
        <w:t xml:space="preserve"> </w:t>
      </w:r>
      <w:r w:rsidR="00402A3D">
        <w:rPr>
          <w:rFonts w:ascii="Cambria" w:hAnsi="Cambria"/>
        </w:rPr>
        <w:t>Potiguar</w:t>
      </w:r>
      <w:r>
        <w:rPr>
          <w:rFonts w:ascii="Cambria" w:hAnsi="Cambria"/>
        </w:rPr>
        <w:t xml:space="preserve">, em </w:t>
      </w:r>
      <w:r w:rsidR="00402A3D">
        <w:rPr>
          <w:rFonts w:ascii="Cambria" w:hAnsi="Cambria"/>
        </w:rPr>
        <w:t>Piracicaba</w:t>
      </w:r>
      <w:r w:rsidR="00A0138E">
        <w:rPr>
          <w:rFonts w:ascii="Cambria" w:hAnsi="Cambria"/>
        </w:rPr>
        <w:t>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DB6ECA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DB6ECA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0F33D6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tbl>
      <w:tblPr>
        <w:tblW w:w="10923" w:type="dxa"/>
        <w:tblInd w:w="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"/>
        <w:gridCol w:w="40"/>
        <w:gridCol w:w="40"/>
        <w:gridCol w:w="1400"/>
        <w:gridCol w:w="40"/>
        <w:gridCol w:w="40"/>
        <w:gridCol w:w="1800"/>
        <w:gridCol w:w="80"/>
        <w:gridCol w:w="40"/>
        <w:gridCol w:w="100"/>
        <w:gridCol w:w="1240"/>
        <w:gridCol w:w="40"/>
        <w:gridCol w:w="40"/>
        <w:gridCol w:w="40"/>
        <w:gridCol w:w="100"/>
        <w:gridCol w:w="120"/>
        <w:gridCol w:w="520"/>
        <w:gridCol w:w="40"/>
        <w:gridCol w:w="100"/>
        <w:gridCol w:w="520"/>
        <w:gridCol w:w="40"/>
        <w:gridCol w:w="708"/>
        <w:gridCol w:w="32"/>
        <w:gridCol w:w="20"/>
        <w:gridCol w:w="40"/>
        <w:gridCol w:w="40"/>
        <w:gridCol w:w="40"/>
        <w:gridCol w:w="40"/>
        <w:gridCol w:w="1080"/>
        <w:gridCol w:w="120"/>
        <w:gridCol w:w="6"/>
        <w:gridCol w:w="34"/>
        <w:gridCol w:w="40"/>
        <w:gridCol w:w="60"/>
        <w:gridCol w:w="40"/>
        <w:gridCol w:w="40"/>
        <w:gridCol w:w="460"/>
        <w:gridCol w:w="660"/>
        <w:gridCol w:w="120"/>
        <w:gridCol w:w="40"/>
        <w:gridCol w:w="40"/>
        <w:gridCol w:w="600"/>
      </w:tblGrid>
      <w:tr w:rsidR="000F33D6" w:rsidTr="000F33D6">
        <w:trPr>
          <w:trHeight w:hRule="exact" w:val="400"/>
        </w:trPr>
        <w:tc>
          <w:tcPr>
            <w:tcW w:w="176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Pr="000F33D6" w:rsidRDefault="000F33D6" w:rsidP="000F33D6">
            <w:pPr>
              <w:jc w:val="center"/>
              <w:rPr>
                <w:b/>
              </w:rPr>
            </w:pPr>
            <w:r>
              <w:rPr>
                <w:b/>
                <w:sz w:val="18"/>
              </w:rPr>
              <w:t xml:space="preserve">Descrição da </w:t>
            </w:r>
            <w:r w:rsidRPr="000F33D6">
              <w:rPr>
                <w:b/>
                <w:sz w:val="18"/>
              </w:rPr>
              <w:t>Mercadoria</w:t>
            </w:r>
            <w:r w:rsidRPr="000F33D6">
              <w:rPr>
                <w:b/>
              </w:rPr>
              <w:t xml:space="preserve"> </w:t>
            </w:r>
          </w:p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60" w:type="dxa"/>
            <w:gridSpan w:val="5"/>
          </w:tcPr>
          <w:p w:rsidR="000F33D6" w:rsidRPr="000F33D6" w:rsidRDefault="000F33D6" w:rsidP="000F33D6">
            <w:pPr>
              <w:jc w:val="center"/>
              <w:rPr>
                <w:b/>
              </w:rPr>
            </w:pPr>
            <w:r>
              <w:rPr>
                <w:sz w:val="18"/>
              </w:rPr>
              <w:t xml:space="preserve">                                   </w:t>
            </w:r>
            <w:r w:rsidRPr="000F33D6">
              <w:rPr>
                <w:b/>
                <w:sz w:val="18"/>
              </w:rPr>
              <w:t xml:space="preserve"> MARCA</w:t>
            </w:r>
          </w:p>
        </w:tc>
        <w:tc>
          <w:tcPr>
            <w:tcW w:w="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300" w:type="dxa"/>
            <w:gridSpan w:val="5"/>
          </w:tcPr>
          <w:p w:rsidR="000F33D6" w:rsidRPr="000F33D6" w:rsidRDefault="000F33D6" w:rsidP="000F33D6">
            <w:pPr>
              <w:rPr>
                <w:b/>
              </w:rPr>
            </w:pPr>
            <w:r w:rsidRPr="000F33D6">
              <w:rPr>
                <w:b/>
              </w:rPr>
              <w:t xml:space="preserve">     QTD.</w:t>
            </w:r>
          </w:p>
        </w:tc>
        <w:tc>
          <w:tcPr>
            <w:tcW w:w="40" w:type="dxa"/>
          </w:tcPr>
          <w:p w:rsidR="000F33D6" w:rsidRDefault="000F33D6" w:rsidP="000F33D6"/>
        </w:tc>
        <w:tc>
          <w:tcPr>
            <w:tcW w:w="708" w:type="dxa"/>
          </w:tcPr>
          <w:p w:rsidR="000F33D6" w:rsidRPr="000F33D6" w:rsidRDefault="000F33D6" w:rsidP="000F33D6">
            <w:pPr>
              <w:jc w:val="center"/>
              <w:rPr>
                <w:b/>
              </w:rPr>
            </w:pPr>
            <w:r w:rsidRPr="000F33D6">
              <w:rPr>
                <w:b/>
                <w:sz w:val="18"/>
              </w:rPr>
              <w:t>P. Unit</w:t>
            </w:r>
          </w:p>
        </w:tc>
        <w:tc>
          <w:tcPr>
            <w:tcW w:w="52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20" w:type="dxa"/>
            <w:gridSpan w:val="3"/>
          </w:tcPr>
          <w:p w:rsidR="000F33D6" w:rsidRDefault="000F33D6" w:rsidP="000F33D6"/>
        </w:tc>
        <w:tc>
          <w:tcPr>
            <w:tcW w:w="1206" w:type="dxa"/>
            <w:gridSpan w:val="3"/>
          </w:tcPr>
          <w:p w:rsidR="000F33D6" w:rsidRPr="000F33D6" w:rsidRDefault="000F33D6" w:rsidP="000F33D6">
            <w:pPr>
              <w:jc w:val="center"/>
              <w:rPr>
                <w:b/>
              </w:rPr>
            </w:pPr>
            <w:r>
              <w:rPr>
                <w:sz w:val="18"/>
              </w:rPr>
              <w:t xml:space="preserve">        </w:t>
            </w:r>
            <w:r w:rsidRPr="000F33D6">
              <w:rPr>
                <w:b/>
                <w:sz w:val="18"/>
              </w:rPr>
              <w:t>P. Total</w:t>
            </w:r>
          </w:p>
        </w:tc>
        <w:tc>
          <w:tcPr>
            <w:tcW w:w="74" w:type="dxa"/>
            <w:gridSpan w:val="2"/>
          </w:tcPr>
          <w:p w:rsidR="000F33D6" w:rsidRDefault="000F33D6" w:rsidP="000F33D6">
            <w:pPr>
              <w:jc w:val="center"/>
            </w:pPr>
          </w:p>
        </w:tc>
        <w:tc>
          <w:tcPr>
            <w:tcW w:w="6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120" w:type="dxa"/>
            <w:gridSpan w:val="2"/>
          </w:tcPr>
          <w:p w:rsidR="000F33D6" w:rsidRDefault="000F33D6" w:rsidP="000F33D6"/>
        </w:tc>
        <w:tc>
          <w:tcPr>
            <w:tcW w:w="1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8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780" w:type="dxa"/>
            <w:gridSpan w:val="3"/>
          </w:tcPr>
          <w:p w:rsidR="000F33D6" w:rsidRDefault="000F33D6" w:rsidP="000F33D6"/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120" w:type="dxa"/>
            <w:gridSpan w:val="2"/>
          </w:tcPr>
          <w:p w:rsidR="000F33D6" w:rsidRDefault="000F33D6" w:rsidP="000F33D6"/>
        </w:tc>
        <w:tc>
          <w:tcPr>
            <w:tcW w:w="120" w:type="dxa"/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22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both"/>
            </w:pPr>
            <w:r>
              <w:rPr>
                <w:sz w:val="16"/>
              </w:rPr>
              <w:t xml:space="preserve">19 - CADEIRA GIRATÓRIA                                                                              </w:t>
            </w:r>
          </w:p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both"/>
            </w:pPr>
            <w:r>
              <w:rPr>
                <w:sz w:val="16"/>
              </w:rPr>
              <w:t>MOBILAN</w:t>
            </w:r>
          </w:p>
        </w:tc>
        <w:tc>
          <w:tcPr>
            <w:tcW w:w="40" w:type="dxa"/>
          </w:tcPr>
          <w:p w:rsidR="000F33D6" w:rsidRDefault="000F33D6" w:rsidP="000F33D6"/>
        </w:tc>
        <w:tc>
          <w:tcPr>
            <w:tcW w:w="82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right"/>
            </w:pPr>
            <w:r>
              <w:rPr>
                <w:sz w:val="14"/>
              </w:rPr>
              <w:t>10,00</w:t>
            </w:r>
          </w:p>
        </w:tc>
        <w:tc>
          <w:tcPr>
            <w:tcW w:w="100" w:type="dxa"/>
          </w:tcPr>
          <w:p w:rsidR="000F33D6" w:rsidRDefault="000F33D6" w:rsidP="000F33D6"/>
        </w:tc>
        <w:tc>
          <w:tcPr>
            <w:tcW w:w="13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right"/>
            </w:pPr>
            <w:r>
              <w:rPr>
                <w:sz w:val="14"/>
              </w:rPr>
              <w:t>R$ 271,0000</w:t>
            </w:r>
          </w:p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2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right"/>
            </w:pPr>
            <w:r>
              <w:rPr>
                <w:sz w:val="14"/>
              </w:rPr>
              <w:t>R$ 2.710,00</w:t>
            </w:r>
          </w:p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2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300" w:type="dxa"/>
            <w:gridSpan w:val="4"/>
            <w:vMerge/>
            <w:vAlign w:val="center"/>
            <w:hideMark/>
          </w:tcPr>
          <w:p w:rsidR="000F33D6" w:rsidRDefault="000F33D6" w:rsidP="000F33D6"/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240" w:type="dxa"/>
            <w:gridSpan w:val="3"/>
            <w:vMerge/>
            <w:vAlign w:val="center"/>
            <w:hideMark/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8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780" w:type="dxa"/>
            <w:gridSpan w:val="3"/>
          </w:tcPr>
          <w:p w:rsidR="000F33D6" w:rsidRDefault="000F33D6" w:rsidP="000F33D6"/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120" w:type="dxa"/>
            <w:gridSpan w:val="2"/>
          </w:tcPr>
          <w:p w:rsidR="000F33D6" w:rsidRDefault="000F33D6" w:rsidP="000F33D6"/>
        </w:tc>
        <w:tc>
          <w:tcPr>
            <w:tcW w:w="120" w:type="dxa"/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2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2680" w:type="dxa"/>
            <w:gridSpan w:val="11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2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780" w:type="dxa"/>
            <w:gridSpan w:val="3"/>
          </w:tcPr>
          <w:p w:rsidR="000F33D6" w:rsidRDefault="000F33D6" w:rsidP="000F33D6"/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120" w:type="dxa"/>
            <w:gridSpan w:val="2"/>
          </w:tcPr>
          <w:p w:rsidR="000F33D6" w:rsidRDefault="000F33D6" w:rsidP="000F33D6"/>
        </w:tc>
        <w:tc>
          <w:tcPr>
            <w:tcW w:w="120" w:type="dxa"/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22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F33D6" w:rsidRDefault="000F33D6" w:rsidP="000F33D6">
            <w:pPr>
              <w:jc w:val="right"/>
            </w:pPr>
            <w:r>
              <w:rPr>
                <w:b/>
                <w:sz w:val="16"/>
              </w:rPr>
              <w:t>Total:</w:t>
            </w:r>
          </w:p>
        </w:tc>
        <w:tc>
          <w:tcPr>
            <w:tcW w:w="216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F33D6" w:rsidRDefault="000F33D6" w:rsidP="000F33D6">
            <w:pPr>
              <w:jc w:val="right"/>
            </w:pPr>
            <w:r>
              <w:rPr>
                <w:b/>
                <w:sz w:val="16"/>
              </w:rPr>
              <w:t>R$ 2.710,00</w:t>
            </w:r>
          </w:p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  <w:tr w:rsidR="000F33D6" w:rsidTr="000F33D6">
        <w:trPr>
          <w:gridAfter w:val="5"/>
          <w:wAfter w:w="1460" w:type="dxa"/>
          <w:trHeight w:hRule="exact" w:val="140"/>
        </w:trPr>
        <w:tc>
          <w:tcPr>
            <w:tcW w:w="283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3280" w:type="dxa"/>
            <w:gridSpan w:val="4"/>
          </w:tcPr>
          <w:p w:rsidR="000F33D6" w:rsidRDefault="000F33D6" w:rsidP="000F33D6"/>
        </w:tc>
        <w:tc>
          <w:tcPr>
            <w:tcW w:w="8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128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260" w:type="dxa"/>
            <w:gridSpan w:val="3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00" w:type="dxa"/>
          </w:tcPr>
          <w:p w:rsidR="000F33D6" w:rsidRDefault="000F33D6" w:rsidP="000F33D6"/>
        </w:tc>
        <w:tc>
          <w:tcPr>
            <w:tcW w:w="520" w:type="dxa"/>
          </w:tcPr>
          <w:p w:rsidR="000F33D6" w:rsidRDefault="000F33D6" w:rsidP="000F33D6"/>
        </w:tc>
        <w:tc>
          <w:tcPr>
            <w:tcW w:w="780" w:type="dxa"/>
            <w:gridSpan w:val="3"/>
          </w:tcPr>
          <w:p w:rsidR="000F33D6" w:rsidRDefault="000F33D6" w:rsidP="000F33D6"/>
        </w:tc>
        <w:tc>
          <w:tcPr>
            <w:tcW w:w="6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1120" w:type="dxa"/>
            <w:gridSpan w:val="2"/>
          </w:tcPr>
          <w:p w:rsidR="000F33D6" w:rsidRDefault="000F33D6" w:rsidP="000F33D6"/>
        </w:tc>
        <w:tc>
          <w:tcPr>
            <w:tcW w:w="120" w:type="dxa"/>
          </w:tcPr>
          <w:p w:rsidR="000F33D6" w:rsidRDefault="000F33D6" w:rsidP="000F33D6"/>
        </w:tc>
        <w:tc>
          <w:tcPr>
            <w:tcW w:w="40" w:type="dxa"/>
            <w:gridSpan w:val="2"/>
          </w:tcPr>
          <w:p w:rsidR="000F33D6" w:rsidRDefault="000F33D6" w:rsidP="000F33D6"/>
        </w:tc>
        <w:tc>
          <w:tcPr>
            <w:tcW w:w="40" w:type="dxa"/>
          </w:tcPr>
          <w:p w:rsidR="000F33D6" w:rsidRDefault="000F33D6" w:rsidP="000F33D6"/>
        </w:tc>
        <w:tc>
          <w:tcPr>
            <w:tcW w:w="600" w:type="dxa"/>
            <w:gridSpan w:val="4"/>
          </w:tcPr>
          <w:p w:rsidR="000F33D6" w:rsidRDefault="000F33D6" w:rsidP="000F33D6"/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0F33D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0F33D6">
        <w:rPr>
          <w:rFonts w:ascii="Cambria" w:hAnsi="Cambria"/>
          <w:sz w:val="20"/>
          <w:u w:val="single"/>
        </w:rPr>
        <w:lastRenderedPageBreak/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0F33D6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0F33D6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0F33D6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  <w:r w:rsidRPr="000F33D6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7.3. Os prazos para defesa prévia serão de 05 (cinco) dias úteis nas hipóteses de advertência, multa ou suspensão temporária de participar em licitação e impedimento de contratar com </w:t>
      </w:r>
      <w:proofErr w:type="gramStart"/>
      <w:r w:rsidRPr="004F63A3">
        <w:rPr>
          <w:rFonts w:ascii="Cambria" w:hAnsi="Cambria"/>
          <w:b w:val="0"/>
          <w:sz w:val="20"/>
        </w:rPr>
        <w:t>a  Administração</w:t>
      </w:r>
      <w:proofErr w:type="gramEnd"/>
      <w:r w:rsidRPr="004F63A3">
        <w:rPr>
          <w:rFonts w:ascii="Cambria" w:hAnsi="Cambria"/>
          <w:b w:val="0"/>
          <w:sz w:val="20"/>
        </w:rPr>
        <w:t xml:space="preserve">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0F33D6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0F33D6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0F33D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 w:rsidRPr="000F33D6">
        <w:rPr>
          <w:rFonts w:ascii="Cambria" w:hAnsi="Cambria"/>
          <w:b/>
          <w:caps/>
          <w:sz w:val="20"/>
          <w:szCs w:val="20"/>
          <w:u w:val="single"/>
        </w:rPr>
        <w:t>C</w:t>
      </w:r>
      <w:r w:rsidRPr="000F33D6"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0F33D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0F33D6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0F33D6">
        <w:rPr>
          <w:rFonts w:ascii="Cambria" w:hAnsi="Cambria"/>
          <w:b w:val="0"/>
          <w:sz w:val="20"/>
        </w:rPr>
        <w:t>nício do fornecimento do equipamento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3F61A6" w:rsidRDefault="003F61A6" w:rsidP="004F63A3">
      <w:pPr>
        <w:jc w:val="right"/>
        <w:rPr>
          <w:rFonts w:ascii="Cambria" w:hAnsi="Cambria" w:cs="Arial"/>
          <w:b/>
        </w:rPr>
      </w:pPr>
    </w:p>
    <w:p w:rsidR="000F33D6" w:rsidRDefault="000F33D6" w:rsidP="004F63A3">
      <w:pPr>
        <w:jc w:val="right"/>
        <w:rPr>
          <w:rFonts w:ascii="Cambria" w:hAnsi="Cambria" w:cs="Arial"/>
          <w:b/>
        </w:rPr>
      </w:pPr>
    </w:p>
    <w:p w:rsidR="00402A3D" w:rsidRDefault="00402A3D" w:rsidP="004F63A3">
      <w:pPr>
        <w:jc w:val="right"/>
        <w:rPr>
          <w:rFonts w:ascii="Cambria" w:hAnsi="Cambria" w:cs="Arial"/>
          <w:b/>
        </w:rPr>
      </w:pPr>
      <w:r w:rsidRPr="00402A3D">
        <w:rPr>
          <w:rFonts w:ascii="Cambria" w:hAnsi="Cambria" w:cs="Arial"/>
          <w:b/>
        </w:rPr>
        <w:t xml:space="preserve">C.G. RANDI MOVEIS PARA ESCRITORIO EPP </w:t>
      </w:r>
    </w:p>
    <w:p w:rsidR="003F61A6" w:rsidRPr="000F33D6" w:rsidRDefault="000F33D6" w:rsidP="004F63A3">
      <w:pPr>
        <w:jc w:val="right"/>
        <w:rPr>
          <w:rFonts w:ascii="Cambria" w:hAnsi="Cambria" w:cs="Arial"/>
        </w:rPr>
      </w:pPr>
      <w:r w:rsidRPr="000F33D6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4F63A3" w:rsidRDefault="004F63A3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402A3D">
        <w:rPr>
          <w:rFonts w:ascii="Cambria" w:hAnsi="Cambria"/>
        </w:rPr>
        <w:t>C.G. RANDI MOVEIS PARA ESCRITORIO EPP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402A3D">
        <w:rPr>
          <w:rFonts w:ascii="Cambria" w:hAnsi="Cambria" w:cs="Arial"/>
        </w:rPr>
        <w:t>18.613.990/0001-07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402A3D">
        <w:rPr>
          <w:rFonts w:ascii="Cambria" w:hAnsi="Cambria" w:cs="Arial"/>
        </w:rPr>
        <w:t>11</w:t>
      </w:r>
      <w:r w:rsidR="00DB1857">
        <w:rPr>
          <w:rFonts w:ascii="Cambria" w:hAnsi="Cambria" w:cs="Arial"/>
        </w:rPr>
        <w:t>3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0F33D6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402A3D">
        <w:rPr>
          <w:rFonts w:ascii="Cambria" w:hAnsi="Cambria" w:cs="Arial"/>
        </w:rPr>
        <w:t>2.710,00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0F33D6" w:rsidRDefault="000F33D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0F33D6" w:rsidRDefault="000F33D6" w:rsidP="000F33D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0F33D6" w:rsidRDefault="000F33D6" w:rsidP="000F33D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0F33D6" w:rsidRDefault="000F33D6" w:rsidP="000F33D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0F33D6" w:rsidRDefault="000F33D6" w:rsidP="000F33D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0F33D6" w:rsidRDefault="000F33D6" w:rsidP="000F33D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0F33D6" w:rsidRDefault="000F33D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0F33D6" w:rsidRDefault="000F33D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0F33D6" w:rsidRDefault="000F33D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402A3D">
        <w:rPr>
          <w:rFonts w:ascii="Cambria" w:hAnsi="Cambria"/>
        </w:rPr>
        <w:t>C.G. RANDI MOVEIS PARA ESCRITORIO EPP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DB1857">
        <w:rPr>
          <w:rFonts w:ascii="Cambria" w:hAnsi="Cambria" w:cs="Arial"/>
        </w:rPr>
        <w:t>: 113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</w:t>
      </w:r>
      <w:proofErr w:type="spellStart"/>
      <w:r>
        <w:rPr>
          <w:rFonts w:ascii="Cambria" w:hAnsi="Cambria" w:cs="Arial"/>
        </w:rPr>
        <w:t>de</w:t>
      </w:r>
      <w:proofErr w:type="spellEnd"/>
      <w:r>
        <w:rPr>
          <w:rFonts w:ascii="Cambria" w:hAnsi="Cambria" w:cs="Arial"/>
        </w:rPr>
        <w:t xml:space="preserve">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9D" w:rsidRDefault="00147C9D">
      <w:r>
        <w:separator/>
      </w:r>
    </w:p>
  </w:endnote>
  <w:endnote w:type="continuationSeparator" w:id="0">
    <w:p w:rsidR="00147C9D" w:rsidRDefault="00147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9D" w:rsidRDefault="00147C9D">
      <w:r>
        <w:separator/>
      </w:r>
    </w:p>
  </w:footnote>
  <w:footnote w:type="continuationSeparator" w:id="0">
    <w:p w:rsidR="00147C9D" w:rsidRDefault="00147C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D36CE"/>
    <w:rsid w:val="000D4056"/>
    <w:rsid w:val="000D7C4A"/>
    <w:rsid w:val="000F33D6"/>
    <w:rsid w:val="00104721"/>
    <w:rsid w:val="00105E6C"/>
    <w:rsid w:val="001237B2"/>
    <w:rsid w:val="00137B04"/>
    <w:rsid w:val="00142BDC"/>
    <w:rsid w:val="00145824"/>
    <w:rsid w:val="00147C9D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3593C"/>
    <w:rsid w:val="00247C29"/>
    <w:rsid w:val="00252B69"/>
    <w:rsid w:val="00260E6F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02A3D"/>
    <w:rsid w:val="004228BB"/>
    <w:rsid w:val="00454F5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267FC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1857"/>
    <w:rsid w:val="00DB5EDA"/>
    <w:rsid w:val="00DB61FE"/>
    <w:rsid w:val="00DB6ECA"/>
    <w:rsid w:val="00DB6ED2"/>
    <w:rsid w:val="00DE1ABA"/>
    <w:rsid w:val="00DF130B"/>
    <w:rsid w:val="00DF55B9"/>
    <w:rsid w:val="00E04848"/>
    <w:rsid w:val="00E10C36"/>
    <w:rsid w:val="00E11726"/>
    <w:rsid w:val="00E11F0E"/>
    <w:rsid w:val="00E4690B"/>
    <w:rsid w:val="00E4740F"/>
    <w:rsid w:val="00E53ED3"/>
    <w:rsid w:val="00E67C69"/>
    <w:rsid w:val="00E9513C"/>
    <w:rsid w:val="00EB6C75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73246-8135-4650-92BB-2B8F9A19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2282</Words>
  <Characters>12326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6</cp:revision>
  <cp:lastPrinted>2019-03-15T12:58:00Z</cp:lastPrinted>
  <dcterms:created xsi:type="dcterms:W3CDTF">2020-09-24T17:47:00Z</dcterms:created>
  <dcterms:modified xsi:type="dcterms:W3CDTF">2020-09-28T17:09:00Z</dcterms:modified>
</cp:coreProperties>
</file>